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0F250643"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w:t>
      </w:r>
      <w:r w:rsidR="0092584A">
        <w:rPr>
          <w:rFonts w:ascii="Arial" w:eastAsia="Calibri" w:hAnsi="Arial" w:cs="Arial"/>
          <w:sz w:val="22"/>
          <w:szCs w:val="22"/>
        </w:rPr>
        <w:t>26</w:t>
      </w:r>
      <w:r w:rsidRPr="009B21BB">
        <w:rPr>
          <w:rFonts w:ascii="Arial" w:eastAsia="Calibri" w:hAnsi="Arial" w:cs="Arial"/>
          <w:sz w:val="22"/>
          <w:szCs w:val="22"/>
        </w:rPr>
        <w:t xml:space="preserve">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07B83561"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AC7C6B">
        <w:rPr>
          <w:rFonts w:ascii="Arial" w:hAnsi="Arial" w:cs="Arial"/>
          <w:bCs/>
          <w:kern w:val="2"/>
          <w:szCs w:val="24"/>
          <w14:ligatures w14:val="standardContextual"/>
        </w:rPr>
        <w:t xml:space="preserve">vertikalaus platforminio keltuvo, skirto žmonių su judėjimo negalia transportavimui įrengimo pirkime (Pirkimo paraiškos </w:t>
      </w:r>
      <w:r w:rsidR="00DE1884">
        <w:rPr>
          <w:rFonts w:ascii="Arial" w:hAnsi="Arial" w:cs="Arial"/>
          <w:sz w:val="22"/>
          <w:szCs w:val="22"/>
        </w:rPr>
        <w:t xml:space="preserve">Nr. </w:t>
      </w:r>
      <w:r w:rsidR="00AC7C6B" w:rsidRPr="00AC7C6B">
        <w:rPr>
          <w:rFonts w:ascii="Arial" w:hAnsi="Arial" w:cs="Arial"/>
          <w:sz w:val="22"/>
          <w:szCs w:val="22"/>
        </w:rPr>
        <w:t>VPPR-1</w:t>
      </w:r>
      <w:r w:rsidR="007501A2">
        <w:rPr>
          <w:rFonts w:ascii="Arial" w:hAnsi="Arial" w:cs="Arial"/>
          <w:sz w:val="22"/>
          <w:szCs w:val="22"/>
        </w:rPr>
        <w:t>68</w:t>
      </w:r>
      <w:r w:rsidR="00AC7C6B" w:rsidRPr="00AC7C6B">
        <w:rPr>
          <w:rFonts w:ascii="Arial" w:hAnsi="Arial" w:cs="Arial"/>
          <w:sz w:val="22"/>
          <w:szCs w:val="22"/>
        </w:rPr>
        <w:t>-(3.31 E)-2026</w:t>
      </w:r>
      <w:r w:rsidR="00AC7C6B">
        <w:rPr>
          <w:rFonts w:ascii="Arial" w:hAnsi="Arial" w:cs="Arial"/>
          <w:sz w:val="22"/>
          <w:szCs w:val="22"/>
        </w:rPr>
        <w:t>)</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32A2CC41" w:rsidR="00170B17" w:rsidRPr="00AC7C6B" w:rsidRDefault="00170B17" w:rsidP="003729BF">
            <w:pPr>
              <w:jc w:val="both"/>
              <w:rPr>
                <w:rFonts w:ascii="Arial" w:hAnsi="Arial" w:cs="Arial"/>
                <w:i/>
                <w:iCs/>
                <w:sz w:val="22"/>
                <w:szCs w:val="22"/>
                <w:lang w:eastAsia="lt-LT"/>
              </w:rPr>
            </w:pPr>
            <w:r w:rsidRPr="00AC7C6B">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C7C6B">
              <w:rPr>
                <w:rFonts w:ascii="Arial" w:hAnsi="Arial" w:cs="Arial"/>
                <w:sz w:val="22"/>
                <w:szCs w:val="22"/>
                <w:vertAlign w:val="superscript"/>
                <w:lang w:eastAsia="lt-LT"/>
              </w:rPr>
              <w:footnoteReference w:id="2"/>
            </w:r>
            <w:r w:rsidRPr="00AC7C6B">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C7C6B">
              <w:rPr>
                <w:rFonts w:ascii="Arial" w:hAnsi="Arial" w:cs="Arial"/>
                <w:sz w:val="22"/>
                <w:szCs w:val="22"/>
                <w:vertAlign w:val="superscript"/>
                <w:lang w:eastAsia="lt-LT"/>
              </w:rPr>
              <w:footnoteReference w:id="3"/>
            </w:r>
            <w:r w:rsidRPr="00AC7C6B">
              <w:rPr>
                <w:rFonts w:ascii="Arial" w:hAnsi="Arial" w:cs="Arial"/>
                <w:sz w:val="22"/>
                <w:szCs w:val="22"/>
                <w:lang w:eastAsia="lt-LT"/>
              </w:rPr>
              <w:t xml:space="preserve"> nurodytose valstybėse ar teritorijose.</w:t>
            </w:r>
            <w:r w:rsidRPr="00AC7C6B">
              <w:rPr>
                <w:rFonts w:ascii="Arial" w:hAnsi="Arial" w:cs="Arial"/>
                <w:sz w:val="22"/>
                <w:szCs w:val="22"/>
              </w:rPr>
              <w:t xml:space="preserve"> </w:t>
            </w:r>
            <w:r w:rsidRPr="00AC7C6B">
              <w:rPr>
                <w:rFonts w:ascii="Arial" w:hAnsi="Arial" w:cs="Arial"/>
                <w:i/>
                <w:iCs/>
                <w:sz w:val="22"/>
                <w:szCs w:val="22"/>
                <w:lang w:eastAsia="lt-LT"/>
              </w:rPr>
              <w:t>(</w:t>
            </w:r>
            <w:r w:rsidR="00AC7C6B" w:rsidRPr="00AC7C6B">
              <w:rPr>
                <w:rFonts w:ascii="Arial" w:hAnsi="Arial" w:cs="Arial"/>
                <w:i/>
                <w:iCs/>
                <w:sz w:val="22"/>
                <w:szCs w:val="22"/>
                <w:lang w:eastAsia="lt-LT"/>
              </w:rPr>
              <w:t>Specialiųjų sąlygų 5.1</w:t>
            </w:r>
            <w:r w:rsidRPr="00AC7C6B">
              <w:rPr>
                <w:rFonts w:ascii="Arial" w:hAnsi="Arial" w:cs="Arial"/>
                <w:i/>
                <w:iCs/>
                <w:sz w:val="22"/>
                <w:szCs w:val="22"/>
                <w:lang w:eastAsia="lt-LT"/>
              </w:rPr>
              <w:t xml:space="preserve"> punktas)</w:t>
            </w:r>
          </w:p>
          <w:p w14:paraId="4FF6CE3E" w14:textId="77777777" w:rsidR="00170B17" w:rsidRPr="00AC7C6B" w:rsidRDefault="00170B17" w:rsidP="005C41EC">
            <w:pPr>
              <w:shd w:val="clear" w:color="auto" w:fill="FFFFFF"/>
              <w:rPr>
                <w:rFonts w:ascii="Arial" w:hAnsi="Arial" w:cs="Arial"/>
                <w:i/>
                <w:sz w:val="18"/>
                <w:szCs w:val="18"/>
              </w:rPr>
            </w:pPr>
            <w:r w:rsidRPr="00AC7C6B">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9D0B0E" w:rsidR="00170B17" w:rsidRPr="00AC7C6B"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00AC7C6B" w:rsidRPr="00AC7C6B">
              <w:rPr>
                <w:rFonts w:ascii="Arial" w:hAnsi="Arial" w:cs="Arial"/>
                <w:b w:val="0"/>
                <w:bCs w:val="0"/>
                <w:i/>
                <w:iCs/>
                <w:sz w:val="22"/>
                <w:szCs w:val="22"/>
                <w:lang w:eastAsia="lt-LT"/>
              </w:rPr>
              <w:t>(Specialiųjų sąlygų 5.1 punktas)</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7DE3AFB2"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w:t>
            </w:r>
            <w:r w:rsidRPr="00B302B9">
              <w:rPr>
                <w:rFonts w:ascii="Arial" w:hAnsi="Arial" w:cs="Arial"/>
                <w:color w:val="000000"/>
                <w:sz w:val="22"/>
                <w:szCs w:val="22"/>
              </w:rPr>
              <w:t xml:space="preserve">paslaugos nėra teikiamos iš VPĮ 92 straipsnio 15 dalyje numatytame sąraše nurodytų valstybių ar teritorijų. </w:t>
            </w:r>
            <w:r w:rsidR="0081092A" w:rsidRPr="00B302B9">
              <w:rPr>
                <w:rFonts w:ascii="Arial" w:hAnsi="Arial" w:cs="Arial"/>
                <w:i/>
                <w:iCs/>
                <w:sz w:val="22"/>
                <w:szCs w:val="22"/>
                <w:lang w:eastAsia="lt-LT"/>
              </w:rPr>
              <w:t>(</w:t>
            </w:r>
            <w:r w:rsidR="00AC7C6B" w:rsidRPr="00AC7C6B">
              <w:rPr>
                <w:rFonts w:ascii="Arial" w:hAnsi="Arial" w:cs="Arial"/>
                <w:i/>
                <w:iCs/>
                <w:sz w:val="22"/>
                <w:szCs w:val="22"/>
                <w:lang w:eastAsia="lt-LT"/>
              </w:rPr>
              <w:t>Specialiųjų sąlygų 5.1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6D3611AB"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AC7C6B" w:rsidRPr="00AC7C6B">
              <w:rPr>
                <w:rFonts w:ascii="Arial" w:hAnsi="Arial" w:cs="Arial"/>
                <w:i/>
                <w:iCs/>
                <w:sz w:val="22"/>
                <w:szCs w:val="22"/>
                <w:lang w:eastAsia="lt-LT"/>
              </w:rPr>
              <w:t>(Specialiųjų sąlygų 5.1 punktas)</w:t>
            </w:r>
            <w:r w:rsidR="00AC7C6B">
              <w:rPr>
                <w:rFonts w:ascii="Arial" w:hAnsi="Arial" w:cs="Arial"/>
                <w:i/>
                <w:iCs/>
                <w:sz w:val="22"/>
                <w:szCs w:val="22"/>
                <w:lang w:eastAsia="lt-LT"/>
              </w:rPr>
              <w:t>.</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3F2A" w14:textId="77777777" w:rsidR="00926792" w:rsidRDefault="00926792">
      <w:pPr>
        <w:suppressAutoHyphens/>
        <w:textAlignment w:val="baseline"/>
      </w:pPr>
      <w:r>
        <w:separator/>
      </w:r>
    </w:p>
  </w:endnote>
  <w:endnote w:type="continuationSeparator" w:id="0">
    <w:p w14:paraId="745B4C78" w14:textId="77777777" w:rsidR="00926792" w:rsidRDefault="00926792">
      <w:pPr>
        <w:suppressAutoHyphens/>
        <w:textAlignment w:val="baseline"/>
      </w:pPr>
      <w:r>
        <w:continuationSeparator/>
      </w:r>
    </w:p>
  </w:endnote>
  <w:endnote w:type="continuationNotice" w:id="1">
    <w:p w14:paraId="04B5C7A7" w14:textId="77777777" w:rsidR="00926792" w:rsidRDefault="00926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06194" w14:textId="77777777" w:rsidR="00524020" w:rsidRDefault="005240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1A82F" w14:textId="77777777" w:rsidR="00524020" w:rsidRDefault="005240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4FF0" w14:textId="77777777" w:rsidR="00524020" w:rsidRDefault="00524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5FBDB" w14:textId="77777777" w:rsidR="00926792" w:rsidRDefault="00926792">
      <w:pPr>
        <w:suppressAutoHyphens/>
        <w:textAlignment w:val="baseline"/>
      </w:pPr>
      <w:r>
        <w:rPr>
          <w:color w:val="000000"/>
        </w:rPr>
        <w:separator/>
      </w:r>
    </w:p>
  </w:footnote>
  <w:footnote w:type="continuationSeparator" w:id="0">
    <w:p w14:paraId="46B97310" w14:textId="77777777" w:rsidR="00926792" w:rsidRDefault="00926792">
      <w:pPr>
        <w:suppressAutoHyphens/>
        <w:textAlignment w:val="baseline"/>
      </w:pPr>
      <w:r>
        <w:continuationSeparator/>
      </w:r>
    </w:p>
  </w:footnote>
  <w:footnote w:type="continuationNotice" w:id="1">
    <w:p w14:paraId="72FED5A7" w14:textId="77777777" w:rsidR="00926792" w:rsidRDefault="00926792"/>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B215" w14:textId="77777777" w:rsidR="00524020" w:rsidRDefault="00524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9CCA6" w14:textId="77777777" w:rsidR="00524020" w:rsidRDefault="0052402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B9A6618" w:rsidR="007B3297" w:rsidRPr="007B3297" w:rsidRDefault="00AC7C6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524020">
      <w:rPr>
        <w:rFonts w:ascii="Arial" w:hAnsi="Arial" w:cs="Arial"/>
        <w:sz w:val="22"/>
        <w:szCs w:val="22"/>
      </w:rPr>
      <w:t xml:space="preserve">pirkimo </w:t>
    </w:r>
    <w:r>
      <w:rPr>
        <w:rFonts w:ascii="Arial" w:hAnsi="Arial" w:cs="Arial"/>
        <w:sz w:val="22"/>
        <w:szCs w:val="22"/>
      </w:rPr>
      <w:t>sąlygų 8</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97975"/>
    <w:rsid w:val="000A3A17"/>
    <w:rsid w:val="000B0A93"/>
    <w:rsid w:val="000B2D2D"/>
    <w:rsid w:val="000C225E"/>
    <w:rsid w:val="000C39D0"/>
    <w:rsid w:val="000D382F"/>
    <w:rsid w:val="000D70AD"/>
    <w:rsid w:val="000F63CA"/>
    <w:rsid w:val="000F7DBD"/>
    <w:rsid w:val="00102E1E"/>
    <w:rsid w:val="00105DA3"/>
    <w:rsid w:val="00124827"/>
    <w:rsid w:val="00126115"/>
    <w:rsid w:val="00126EB9"/>
    <w:rsid w:val="00133809"/>
    <w:rsid w:val="00154541"/>
    <w:rsid w:val="001646C3"/>
    <w:rsid w:val="00170B17"/>
    <w:rsid w:val="001944D8"/>
    <w:rsid w:val="00195C3F"/>
    <w:rsid w:val="001C0E71"/>
    <w:rsid w:val="001D0BA2"/>
    <w:rsid w:val="001D110F"/>
    <w:rsid w:val="001F469D"/>
    <w:rsid w:val="002043EF"/>
    <w:rsid w:val="00231048"/>
    <w:rsid w:val="00236551"/>
    <w:rsid w:val="00254609"/>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02529"/>
    <w:rsid w:val="00510B20"/>
    <w:rsid w:val="0051349F"/>
    <w:rsid w:val="00517D4D"/>
    <w:rsid w:val="00524020"/>
    <w:rsid w:val="00535F66"/>
    <w:rsid w:val="005378CA"/>
    <w:rsid w:val="005518FD"/>
    <w:rsid w:val="00551A1E"/>
    <w:rsid w:val="00557EC8"/>
    <w:rsid w:val="0059603C"/>
    <w:rsid w:val="005A78BD"/>
    <w:rsid w:val="005C04F5"/>
    <w:rsid w:val="005C6CC3"/>
    <w:rsid w:val="005E5254"/>
    <w:rsid w:val="005F15C0"/>
    <w:rsid w:val="005F1652"/>
    <w:rsid w:val="0061475C"/>
    <w:rsid w:val="0062774C"/>
    <w:rsid w:val="00630B1A"/>
    <w:rsid w:val="00636A63"/>
    <w:rsid w:val="006C6B8B"/>
    <w:rsid w:val="006E45AF"/>
    <w:rsid w:val="006E5270"/>
    <w:rsid w:val="00712FC1"/>
    <w:rsid w:val="00715727"/>
    <w:rsid w:val="00716952"/>
    <w:rsid w:val="00717AB0"/>
    <w:rsid w:val="00723198"/>
    <w:rsid w:val="00737C95"/>
    <w:rsid w:val="007501A2"/>
    <w:rsid w:val="007905F5"/>
    <w:rsid w:val="0079353A"/>
    <w:rsid w:val="007A1B2A"/>
    <w:rsid w:val="007B3297"/>
    <w:rsid w:val="007B761E"/>
    <w:rsid w:val="007D1366"/>
    <w:rsid w:val="0081092A"/>
    <w:rsid w:val="00812B62"/>
    <w:rsid w:val="00842E47"/>
    <w:rsid w:val="00862627"/>
    <w:rsid w:val="00862DE2"/>
    <w:rsid w:val="00885C13"/>
    <w:rsid w:val="008A5179"/>
    <w:rsid w:val="008C4A43"/>
    <w:rsid w:val="008D7203"/>
    <w:rsid w:val="008E01FD"/>
    <w:rsid w:val="008E1132"/>
    <w:rsid w:val="00907F2B"/>
    <w:rsid w:val="00915533"/>
    <w:rsid w:val="0092584A"/>
    <w:rsid w:val="00926792"/>
    <w:rsid w:val="00934F4D"/>
    <w:rsid w:val="00943E8D"/>
    <w:rsid w:val="0096064A"/>
    <w:rsid w:val="00963F19"/>
    <w:rsid w:val="009A68D2"/>
    <w:rsid w:val="009B21BB"/>
    <w:rsid w:val="009B70A1"/>
    <w:rsid w:val="009E0172"/>
    <w:rsid w:val="009E48F3"/>
    <w:rsid w:val="009E6493"/>
    <w:rsid w:val="009E737D"/>
    <w:rsid w:val="009F56AA"/>
    <w:rsid w:val="00A047E8"/>
    <w:rsid w:val="00A47BA2"/>
    <w:rsid w:val="00A64DBC"/>
    <w:rsid w:val="00A705D7"/>
    <w:rsid w:val="00A977CA"/>
    <w:rsid w:val="00AA76EE"/>
    <w:rsid w:val="00AB2DB3"/>
    <w:rsid w:val="00AC58EC"/>
    <w:rsid w:val="00AC7C6B"/>
    <w:rsid w:val="00AD2288"/>
    <w:rsid w:val="00AE2C70"/>
    <w:rsid w:val="00AF0ED7"/>
    <w:rsid w:val="00B032D7"/>
    <w:rsid w:val="00B04E90"/>
    <w:rsid w:val="00B15425"/>
    <w:rsid w:val="00B302B9"/>
    <w:rsid w:val="00B43FA8"/>
    <w:rsid w:val="00B479AD"/>
    <w:rsid w:val="00B7188B"/>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0DDF"/>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E1884"/>
    <w:rsid w:val="00DF7C74"/>
    <w:rsid w:val="00E04F1B"/>
    <w:rsid w:val="00E128F6"/>
    <w:rsid w:val="00E223B0"/>
    <w:rsid w:val="00E30F2E"/>
    <w:rsid w:val="00E66AA9"/>
    <w:rsid w:val="00E70873"/>
    <w:rsid w:val="00E72A26"/>
    <w:rsid w:val="00E8271A"/>
    <w:rsid w:val="00E84C54"/>
    <w:rsid w:val="00E924C6"/>
    <w:rsid w:val="00E94D8B"/>
    <w:rsid w:val="00EA2D7F"/>
    <w:rsid w:val="00EB3761"/>
    <w:rsid w:val="00EB64EE"/>
    <w:rsid w:val="00ED04DF"/>
    <w:rsid w:val="00ED4950"/>
    <w:rsid w:val="00EF0B19"/>
    <w:rsid w:val="00EF752C"/>
    <w:rsid w:val="00F02A36"/>
    <w:rsid w:val="00F25EA9"/>
    <w:rsid w:val="00F274AD"/>
    <w:rsid w:val="00F27AA0"/>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cp:lastModifiedBy>
  <cp:revision>24</cp:revision>
  <cp:lastPrinted>2017-06-22T06:38:00Z</cp:lastPrinted>
  <dcterms:created xsi:type="dcterms:W3CDTF">2025-10-17T11:43:00Z</dcterms:created>
  <dcterms:modified xsi:type="dcterms:W3CDTF">2026-07-17T08:05:00Z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